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275DC" w14:textId="77777777" w:rsidR="00DF4F15" w:rsidRPr="00F82481" w:rsidRDefault="00240F63">
      <w:pPr>
        <w:spacing w:after="100"/>
        <w:jc w:val="center"/>
        <w:rPr>
          <w:rFonts w:ascii="Calibri" w:hAnsi="Calibri" w:cs="Calibri"/>
        </w:rPr>
      </w:pPr>
      <w:r w:rsidRPr="00F82481">
        <w:rPr>
          <w:rFonts w:ascii="Calibri" w:hAnsi="Calibri" w:cs="Calibri"/>
          <w:b/>
          <w:bCs/>
          <w:sz w:val="32"/>
          <w:szCs w:val="32"/>
        </w:rPr>
        <w:t>HERNÍ ŘÁD SOUTĚŽE</w:t>
      </w:r>
    </w:p>
    <w:p w14:paraId="084275DD" w14:textId="77777777" w:rsidR="00DF4F15" w:rsidRPr="00F82481" w:rsidRDefault="00240F63">
      <w:pPr>
        <w:spacing w:after="100"/>
        <w:jc w:val="center"/>
        <w:rPr>
          <w:rFonts w:ascii="Calibri" w:hAnsi="Calibri" w:cs="Calibri"/>
        </w:rPr>
      </w:pPr>
      <w:r w:rsidRPr="00F82481">
        <w:rPr>
          <w:rFonts w:ascii="Calibri" w:hAnsi="Calibri" w:cs="Calibri"/>
          <w:b/>
          <w:bCs/>
          <w:sz w:val="32"/>
          <w:szCs w:val="32"/>
        </w:rPr>
        <w:t>„KDOPAK TO ZVONÍ?“</w:t>
      </w:r>
    </w:p>
    <w:p w14:paraId="084275DE" w14:textId="77777777" w:rsidR="00DF4F15" w:rsidRPr="00F82481" w:rsidRDefault="00240F63">
      <w:pPr>
        <w:spacing w:after="400"/>
        <w:jc w:val="center"/>
        <w:rPr>
          <w:rFonts w:ascii="Calibri" w:hAnsi="Calibri" w:cs="Calibri"/>
        </w:rPr>
      </w:pPr>
      <w:r w:rsidRPr="00F82481">
        <w:rPr>
          <w:rFonts w:ascii="Calibri" w:hAnsi="Calibri" w:cs="Calibri"/>
          <w:i/>
          <w:iCs/>
        </w:rPr>
        <w:t>(dále jen „soutěž“)</w:t>
      </w:r>
    </w:p>
    <w:p w14:paraId="084275DF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I. Pořadatel a organizátor soutěže</w:t>
      </w:r>
    </w:p>
    <w:p w14:paraId="084275E0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Pořadatelem a zároveň organizátorem soutěže je společnost MEDIA MARKETING SERVICES a.s., se sídlem Bělehradská 299/132, 120 00 Praha 2, IČO: 276 04 942, DIČ: CZ27604942, zapsaná v obchodním rejstříku vedeném Městským soudem v Praze, oddíl B, vložka 11148 (dále jen „Pořadatel“).</w:t>
      </w:r>
    </w:p>
    <w:p w14:paraId="084275E1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Pořadatel v této soutěži plní zároveň funkci organizátora, tj. sám zajišťuje veškerou organizaci soutěže, losování, kontaktování a určení výherců i předání výher.</w:t>
      </w:r>
    </w:p>
    <w:p w14:paraId="084275E2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II. Provozovatel rozhlasového vysílání</w:t>
      </w:r>
    </w:p>
    <w:p w14:paraId="084275E3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Provozovatelem rozhlasového vysílání programů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, ve kterých soutěž probíhá, je společnost MEDIA BOHEMIA a.s., se sídlem Bělehradská 299/132, Vinohrady, 120 00 Praha 2, IČO: 267 65 586, zapsaná v obchodním rejstříku vedeném Městským soudem v Praze, oddíl B, vložka 8140 (dále jen „Provozovatel vysílání“). </w:t>
      </w:r>
      <w:r w:rsidRPr="00F82481">
        <w:rPr>
          <w:rFonts w:ascii="Calibri" w:hAnsi="Calibri" w:cs="Calibri"/>
          <w:i/>
          <w:iCs/>
        </w:rPr>
        <w:t>[DOPLNIT/POTVRDIT: zda je pro tuto soutěž skutečně relevantní MEDIA BOHEMIA a.s. jako provozovatel zapojených stanic.]</w:t>
      </w:r>
    </w:p>
    <w:p w14:paraId="084275E4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Záznamy rozhlasového vysílání jsou v souladu se zákonem č. 231/2001 Sb., o provozování rozhlasového a televizního vysílání, archivovány po dobu 30 dnů.</w:t>
      </w:r>
    </w:p>
    <w:p w14:paraId="084275E5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Soutěž probíhá ve vysílání pořadu „Snídaně šampionů s Michalem a Jasmin“ na stanicích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City,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City Brno,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</w:t>
      </w:r>
      <w:proofErr w:type="spellStart"/>
      <w:r w:rsidRPr="00F82481">
        <w:rPr>
          <w:rFonts w:ascii="Calibri" w:hAnsi="Calibri" w:cs="Calibri"/>
        </w:rPr>
        <w:t>Contact</w:t>
      </w:r>
      <w:proofErr w:type="spellEnd"/>
      <w:r w:rsidRPr="00F82481">
        <w:rPr>
          <w:rFonts w:ascii="Calibri" w:hAnsi="Calibri" w:cs="Calibri"/>
        </w:rPr>
        <w:t xml:space="preserve">,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Černá Hora,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Faktor,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FM Plus,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</w:t>
      </w:r>
      <w:proofErr w:type="spellStart"/>
      <w:r w:rsidRPr="00F82481">
        <w:rPr>
          <w:rFonts w:ascii="Calibri" w:hAnsi="Calibri" w:cs="Calibri"/>
        </w:rPr>
        <w:t>North</w:t>
      </w:r>
      <w:proofErr w:type="spellEnd"/>
      <w:r w:rsidRPr="00F82481">
        <w:rPr>
          <w:rFonts w:ascii="Calibri" w:hAnsi="Calibri" w:cs="Calibri"/>
        </w:rPr>
        <w:t xml:space="preserve"> Music,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Orion,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Vysočina a </w:t>
      </w:r>
      <w:proofErr w:type="spellStart"/>
      <w:r w:rsidRPr="00F82481">
        <w:rPr>
          <w:rFonts w:ascii="Calibri" w:hAnsi="Calibri" w:cs="Calibri"/>
        </w:rPr>
        <w:t>Hitrádio</w:t>
      </w:r>
      <w:proofErr w:type="spellEnd"/>
      <w:r w:rsidRPr="00F82481">
        <w:rPr>
          <w:rFonts w:ascii="Calibri" w:hAnsi="Calibri" w:cs="Calibri"/>
        </w:rPr>
        <w:t xml:space="preserve"> Zlín a dále na webových stránkách www.hitradio.cz a na webových stránkách jednotlivých zapojených stanic (např. www.hitradioorion.cz). Registrace provedená na kterékoli z těchto stránek se ukládá do jedné společné databáze registrací pro celou soutěž.</w:t>
      </w:r>
    </w:p>
    <w:p w14:paraId="084275E6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III. Termín a fáze soutěže</w:t>
      </w:r>
    </w:p>
    <w:p w14:paraId="084275E7" w14:textId="77777777" w:rsidR="00DF4F15" w:rsidRPr="00F82481" w:rsidRDefault="00240F63">
      <w:pPr>
        <w:spacing w:after="160"/>
        <w:rPr>
          <w:rFonts w:ascii="Calibri" w:hAnsi="Calibri" w:cs="Calibri"/>
        </w:rPr>
      </w:pPr>
      <w:r w:rsidRPr="00F82481">
        <w:rPr>
          <w:rFonts w:ascii="Calibri" w:hAnsi="Calibri" w:cs="Calibri"/>
        </w:rPr>
        <w:t>Soutěž probíhá v následujících fázích:</w:t>
      </w:r>
    </w:p>
    <w:p w14:paraId="084275E8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proofErr w:type="spellStart"/>
      <w:r w:rsidRPr="00F82481">
        <w:rPr>
          <w:rFonts w:ascii="Calibri" w:hAnsi="Calibri" w:cs="Calibri"/>
          <w:b/>
          <w:bCs/>
        </w:rPr>
        <w:t>Mystery</w:t>
      </w:r>
      <w:proofErr w:type="spellEnd"/>
      <w:r w:rsidRPr="00F82481">
        <w:rPr>
          <w:rFonts w:ascii="Calibri" w:hAnsi="Calibri" w:cs="Calibri"/>
          <w:b/>
          <w:bCs/>
        </w:rPr>
        <w:t>: 27. – 31. srpna 2026</w:t>
      </w:r>
      <w:r w:rsidRPr="00F82481">
        <w:rPr>
          <w:rFonts w:ascii="Calibri" w:hAnsi="Calibri" w:cs="Calibri"/>
        </w:rPr>
        <w:t xml:space="preserve"> – ve vysílání je odvysílána </w:t>
      </w:r>
      <w:proofErr w:type="spellStart"/>
      <w:r w:rsidRPr="00F82481">
        <w:rPr>
          <w:rFonts w:ascii="Calibri" w:hAnsi="Calibri" w:cs="Calibri"/>
        </w:rPr>
        <w:t>mystery</w:t>
      </w:r>
      <w:proofErr w:type="spellEnd"/>
      <w:r w:rsidRPr="00F82481">
        <w:rPr>
          <w:rFonts w:ascii="Calibri" w:hAnsi="Calibri" w:cs="Calibri"/>
        </w:rPr>
        <w:t xml:space="preserve"> anonce soutěže v každém </w:t>
      </w:r>
      <w:proofErr w:type="spellStart"/>
      <w:r w:rsidRPr="00F82481">
        <w:rPr>
          <w:rFonts w:ascii="Calibri" w:hAnsi="Calibri" w:cs="Calibri"/>
        </w:rPr>
        <w:t>drivetime</w:t>
      </w:r>
      <w:proofErr w:type="spellEnd"/>
      <w:r w:rsidRPr="00F82481">
        <w:rPr>
          <w:rFonts w:ascii="Calibri" w:hAnsi="Calibri" w:cs="Calibri"/>
        </w:rPr>
        <w:t xml:space="preserve"> bloku (drajvu); v této fázi neprobíhá registrace ani losování a nejsou udělovány žádné výhry.</w:t>
      </w:r>
    </w:p>
    <w:p w14:paraId="084275E9" w14:textId="3518525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proofErr w:type="spellStart"/>
      <w:r w:rsidRPr="00F82481">
        <w:rPr>
          <w:rFonts w:ascii="Calibri" w:hAnsi="Calibri" w:cs="Calibri"/>
          <w:b/>
          <w:bCs/>
        </w:rPr>
        <w:t>Prepromo</w:t>
      </w:r>
      <w:proofErr w:type="spellEnd"/>
      <w:r w:rsidRPr="00F82481">
        <w:rPr>
          <w:rFonts w:ascii="Calibri" w:hAnsi="Calibri" w:cs="Calibri"/>
          <w:b/>
          <w:bCs/>
        </w:rPr>
        <w:t>: 1. – 6. září 2026</w:t>
      </w:r>
      <w:r w:rsidRPr="00F82481">
        <w:rPr>
          <w:rFonts w:ascii="Calibri" w:hAnsi="Calibri" w:cs="Calibri"/>
        </w:rPr>
        <w:t xml:space="preserve"> – probíhá výhradně registrace soutěžících na webu; </w:t>
      </w:r>
      <w:r w:rsidRPr="00F82481">
        <w:rPr>
          <w:rFonts w:ascii="Calibri" w:hAnsi="Calibri" w:cs="Calibri"/>
        </w:rPr>
        <w:t>losování ani určování výherců v této fázi neprobíhá.</w:t>
      </w:r>
    </w:p>
    <w:p w14:paraId="084275EA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proofErr w:type="spellStart"/>
      <w:r w:rsidRPr="00F82481">
        <w:rPr>
          <w:rFonts w:ascii="Calibri" w:hAnsi="Calibri" w:cs="Calibri"/>
          <w:b/>
          <w:bCs/>
        </w:rPr>
        <w:t>Promotion</w:t>
      </w:r>
      <w:proofErr w:type="spellEnd"/>
      <w:r w:rsidRPr="00F82481">
        <w:rPr>
          <w:rFonts w:ascii="Calibri" w:hAnsi="Calibri" w:cs="Calibri"/>
          <w:b/>
          <w:bCs/>
        </w:rPr>
        <w:t>: 7. – 25. září 2026</w:t>
      </w:r>
      <w:r w:rsidRPr="00F82481">
        <w:rPr>
          <w:rFonts w:ascii="Calibri" w:hAnsi="Calibri" w:cs="Calibri"/>
        </w:rPr>
        <w:t>, vždy v pracovních dnech pondělí až pátek – probíhá vlastní soutěžní hra (losování, zvonění, určení výherce) souběžně s pokračující registrací nových soutěžících.</w:t>
      </w:r>
    </w:p>
    <w:p w14:paraId="084275EB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O víkendech a mimo výše uvedené pracovní dny soutěžní hra (losování a zvonění) neprobíhá.</w:t>
      </w:r>
    </w:p>
    <w:p w14:paraId="084275EC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Posledním soutěžním dnem je pátek 25. září 2026.</w:t>
      </w:r>
    </w:p>
    <w:p w14:paraId="084275ED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IV. Podmínky účasti</w:t>
      </w:r>
    </w:p>
    <w:p w14:paraId="084275EE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Soutěže se může zúčastnit pouze plně svéprávná fyzická osoba, která dovršila 18 let věku a má adresu na území České republiky, a která splní podmínky registrace dle čl. V. a mechaniky soutěže dle čl. VI. tohoto herního řádu.</w:t>
      </w:r>
    </w:p>
    <w:p w14:paraId="084275EF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Soutěže se nemohou zúčastnit zaměstnanci a spolupracovníci Pořadatele a Provozovatele vysílání, jejich rodinní příslušníci a osoby jim blízké.</w:t>
      </w:r>
    </w:p>
    <w:p w14:paraId="084275F0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Přihlášením (registrací) do soutěže účastník souhlasí s tímto herním řádem a zavazuje se jej dodržovat.</w:t>
      </w:r>
    </w:p>
    <w:p w14:paraId="084275F1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lastRenderedPageBreak/>
        <w:t xml:space="preserve">Jedna platná registrace opravňuje soutěžícího k účasti po celou dobu trvání soutěže (fáze </w:t>
      </w:r>
      <w:proofErr w:type="spellStart"/>
      <w:r w:rsidRPr="00F82481">
        <w:rPr>
          <w:rFonts w:ascii="Calibri" w:hAnsi="Calibri" w:cs="Calibri"/>
        </w:rPr>
        <w:t>Prepromo</w:t>
      </w:r>
      <w:proofErr w:type="spellEnd"/>
      <w:r w:rsidRPr="00F82481">
        <w:rPr>
          <w:rFonts w:ascii="Calibri" w:hAnsi="Calibri" w:cs="Calibri"/>
        </w:rPr>
        <w:t xml:space="preserve"> i </w:t>
      </w:r>
      <w:proofErr w:type="spellStart"/>
      <w:r w:rsidRPr="00F82481">
        <w:rPr>
          <w:rFonts w:ascii="Calibri" w:hAnsi="Calibri" w:cs="Calibri"/>
        </w:rPr>
        <w:t>Promotion</w:t>
      </w:r>
      <w:proofErr w:type="spellEnd"/>
      <w:r w:rsidRPr="00F82481">
        <w:rPr>
          <w:rFonts w:ascii="Calibri" w:hAnsi="Calibri" w:cs="Calibri"/>
        </w:rPr>
        <w:t>); ze všech platných registrací je pro každý jednotlivý soutěžní den nově losován jeden soutěžící. Soutěžící, který již v některém ze soutěžních dnů vyhrál, zůstává i nadále zařazen do databáze registrací a může být vylosován i v dalších soutěžních dnech.</w:t>
      </w:r>
    </w:p>
    <w:p w14:paraId="084275F2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V. Registrace do soutěže</w:t>
      </w:r>
    </w:p>
    <w:p w14:paraId="084275F3" w14:textId="062F9A62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Registrace probíhá zdarma prostřednictvím registračního formuláře na webových stránkách www.hitradio.cz nebo na webových stránkách jednotlivých zapojených stanic </w:t>
      </w:r>
      <w:proofErr w:type="spellStart"/>
      <w:r w:rsidRPr="00F82481">
        <w:rPr>
          <w:rFonts w:ascii="Calibri" w:hAnsi="Calibri" w:cs="Calibri"/>
        </w:rPr>
        <w:t>Hitrádia</w:t>
      </w:r>
      <w:proofErr w:type="spellEnd"/>
      <w:r w:rsidRPr="00F82481">
        <w:rPr>
          <w:rFonts w:ascii="Calibri" w:hAnsi="Calibri" w:cs="Calibri"/>
        </w:rPr>
        <w:t xml:space="preserve"> </w:t>
      </w:r>
    </w:p>
    <w:p w14:paraId="084275F4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V registračním formuláři soutěžící uvádí jméno, adresu (místo, kde bude v případě losování zvoněno), telefonní kontakt a e-mail.</w:t>
      </w:r>
    </w:p>
    <w:p w14:paraId="084275F5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Soutěžící registrací výslovně bere na vědomí a souhlasí s tím, že na jím uvedenou adresu může být kterýkoli soutěžní den v období od 7. do 25. září 2026 kolem 7:10 vyslána hlídka Pořadatele, a to bez předchozího upozornění nebo oznámení termínu návštěvy.</w:t>
      </w:r>
    </w:p>
    <w:p w14:paraId="084275F6" w14:textId="43303721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Registrace je možná po celou dobu </w:t>
      </w:r>
      <w:r w:rsidR="006D0B4E">
        <w:rPr>
          <w:rFonts w:ascii="Calibri" w:hAnsi="Calibri" w:cs="Calibri"/>
        </w:rPr>
        <w:t>soutěžního</w:t>
      </w:r>
      <w:r w:rsidRPr="00F82481">
        <w:rPr>
          <w:rFonts w:ascii="Calibri" w:hAnsi="Calibri" w:cs="Calibri"/>
        </w:rPr>
        <w:t xml:space="preserve"> období</w:t>
      </w:r>
      <w:r w:rsidR="006D0B4E">
        <w:rPr>
          <w:rFonts w:ascii="Calibri" w:hAnsi="Calibri" w:cs="Calibri"/>
        </w:rPr>
        <w:t xml:space="preserve"> do </w:t>
      </w:r>
      <w:r w:rsidR="008074D2">
        <w:rPr>
          <w:rFonts w:ascii="Calibri" w:hAnsi="Calibri" w:cs="Calibri"/>
        </w:rPr>
        <w:t xml:space="preserve">vylosování posledního výherce 24.9. v 18:00. </w:t>
      </w:r>
    </w:p>
    <w:p w14:paraId="084275F7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VI. Mechanika soutěže</w:t>
      </w:r>
    </w:p>
    <w:p w14:paraId="084275F8" w14:textId="59D62AF8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Pořadatel </w:t>
      </w:r>
      <w:r w:rsidR="008C54A3">
        <w:rPr>
          <w:rFonts w:ascii="Calibri" w:hAnsi="Calibri" w:cs="Calibri"/>
        </w:rPr>
        <w:t xml:space="preserve">pro </w:t>
      </w:r>
      <w:r w:rsidRPr="00F82481">
        <w:rPr>
          <w:rFonts w:ascii="Calibri" w:hAnsi="Calibri" w:cs="Calibri"/>
        </w:rPr>
        <w:t xml:space="preserve">každý soutěžní den </w:t>
      </w:r>
      <w:r w:rsidRPr="00F82481">
        <w:rPr>
          <w:rFonts w:ascii="Calibri" w:hAnsi="Calibri" w:cs="Calibri"/>
        </w:rPr>
        <w:t>vylosuje z databáze platných registrací jednoho soutěžícího.</w:t>
      </w:r>
    </w:p>
    <w:p w14:paraId="084275F9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Adresu vylosovaného soutěžícího předává Pořadatel hlídce (dvoučlenný tým) den předem; hlídka je na uvedené adrese přítomna nejpozději od 6:50 daného soutěžního dne.</w:t>
      </w:r>
    </w:p>
    <w:p w14:paraId="084275FA" w14:textId="77EC65B2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V rámci živého vysílání pořadu „Snídaně šampionů s Michalem a Jasmin“ dojde </w:t>
      </w:r>
      <w:r w:rsidR="00336237">
        <w:rPr>
          <w:rFonts w:ascii="Calibri" w:hAnsi="Calibri" w:cs="Calibri"/>
        </w:rPr>
        <w:t>v čase moderovaného vstupu nejbližšímu době</w:t>
      </w:r>
      <w:r w:rsidRPr="00F82481">
        <w:rPr>
          <w:rFonts w:ascii="Calibri" w:hAnsi="Calibri" w:cs="Calibri"/>
        </w:rPr>
        <w:t xml:space="preserve"> 7:10 k soutěžnímu zazvonění u dveří vylosovaného soutěžícího.</w:t>
      </w:r>
    </w:p>
    <w:p w14:paraId="084275FB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Od okamžiku zazvonění je 30 vteřin na to, aby byly dveře otevřeny a hlídka Pořadatele za nimi nalezena.</w:t>
      </w:r>
    </w:p>
    <w:p w14:paraId="084275FC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Pokud dojde k otevření dveří ve stanoveném časovém limitu a hlídka je za nimi nalezena, stává se výhercem aktuální výherní částky (jackpotu) dle čl. VII. ten, kdo dveře otevřel – a to bez ohledu na to, zda jde o registrovaného soutěžícího osobně, nebo o jinou osobu přítomnou na dané (registrované) adrese.</w:t>
      </w:r>
    </w:p>
    <w:p w14:paraId="084275FD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Pokud ve stanoveném časovém limitu 30 vteřin nikdo dveře neotevře, soutěžní kolo pro daný den končí bez výherce.</w:t>
      </w:r>
    </w:p>
    <w:p w14:paraId="084275FE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Adresa ani jméno vylosovaného soutěžícího nejsou ve vysílání před zazvoněním sdělovány. Pokud se v daný den nikdo nestal výhercem, jméno ani adresa daného soutěžícího se nezveřejňují ani dodatečně.</w:t>
      </w:r>
    </w:p>
    <w:p w14:paraId="084275FF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Aktuální výše jackpotu je před každým vstupem potvrzena produkcí a moderátory je ve vysílání sdělována vždy přesně.</w:t>
      </w:r>
    </w:p>
    <w:p w14:paraId="08427600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VII. Výhra a určení její aktuální výše (jackpot)</w:t>
      </w:r>
    </w:p>
    <w:p w14:paraId="08427601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Výherní částka (jackpot) v období </w:t>
      </w:r>
      <w:proofErr w:type="spellStart"/>
      <w:r w:rsidRPr="00F82481">
        <w:rPr>
          <w:rFonts w:ascii="Calibri" w:hAnsi="Calibri" w:cs="Calibri"/>
        </w:rPr>
        <w:t>Promotion</w:t>
      </w:r>
      <w:proofErr w:type="spellEnd"/>
      <w:r w:rsidRPr="00F82481">
        <w:rPr>
          <w:rFonts w:ascii="Calibri" w:hAnsi="Calibri" w:cs="Calibri"/>
        </w:rPr>
        <w:t xml:space="preserve"> do 24. září 2026 (včetně) je proměnlivá:</w:t>
      </w:r>
    </w:p>
    <w:p w14:paraId="08427602" w14:textId="77777777" w:rsidR="00DF4F15" w:rsidRPr="00F82481" w:rsidRDefault="00240F63">
      <w:pPr>
        <w:pStyle w:val="Odstavecseseznamem"/>
        <w:numPr>
          <w:ilvl w:val="1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startovní hodnota jackpotu je </w:t>
      </w:r>
      <w:r w:rsidRPr="00F82481">
        <w:rPr>
          <w:rFonts w:ascii="Calibri" w:hAnsi="Calibri" w:cs="Calibri"/>
          <w:b/>
          <w:bCs/>
        </w:rPr>
        <w:t>5 000 Kč</w:t>
      </w:r>
      <w:r w:rsidRPr="00F82481">
        <w:rPr>
          <w:rFonts w:ascii="Calibri" w:hAnsi="Calibri" w:cs="Calibri"/>
        </w:rPr>
        <w:t>;</w:t>
      </w:r>
    </w:p>
    <w:p w14:paraId="08427603" w14:textId="77777777" w:rsidR="00DF4F15" w:rsidRPr="00F82481" w:rsidRDefault="00240F63">
      <w:pPr>
        <w:pStyle w:val="Odstavecseseznamem"/>
        <w:numPr>
          <w:ilvl w:val="1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pokud v daném soutěžním dni nedojde k výhře, zvyšuje se jackpot pro následující soutěžní den o </w:t>
      </w:r>
      <w:r w:rsidRPr="00F82481">
        <w:rPr>
          <w:rFonts w:ascii="Calibri" w:hAnsi="Calibri" w:cs="Calibri"/>
          <w:b/>
          <w:bCs/>
        </w:rPr>
        <w:t>1 000 Kč</w:t>
      </w:r>
      <w:r w:rsidRPr="00F82481">
        <w:rPr>
          <w:rFonts w:ascii="Calibri" w:hAnsi="Calibri" w:cs="Calibri"/>
        </w:rPr>
        <w:t>;</w:t>
      </w:r>
    </w:p>
    <w:p w14:paraId="08427604" w14:textId="77777777" w:rsidR="00DF4F15" w:rsidRPr="00F82481" w:rsidRDefault="00240F63">
      <w:pPr>
        <w:pStyle w:val="Odstavecseseznamem"/>
        <w:numPr>
          <w:ilvl w:val="1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pokud v daném soutěžním dni dojde k výhře, vrací se jackpot pro následující soutěžní den zpět na startovní hodnotu 5 000 Kč.</w:t>
      </w:r>
    </w:p>
    <w:p w14:paraId="08427605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V pátek </w:t>
      </w:r>
      <w:r w:rsidRPr="00F82481">
        <w:rPr>
          <w:rFonts w:ascii="Calibri" w:hAnsi="Calibri" w:cs="Calibri"/>
          <w:b/>
          <w:bCs/>
        </w:rPr>
        <w:t>25. září 2026</w:t>
      </w:r>
      <w:r w:rsidRPr="00F82481">
        <w:rPr>
          <w:rFonts w:ascii="Calibri" w:hAnsi="Calibri" w:cs="Calibri"/>
        </w:rPr>
        <w:t xml:space="preserve"> (poslední soutěžní den) se hraje bez ohledu na aktuální výši jackpotu vždy o pevnou finálovou částku </w:t>
      </w:r>
      <w:r w:rsidRPr="00F82481">
        <w:rPr>
          <w:rFonts w:ascii="Calibri" w:hAnsi="Calibri" w:cs="Calibri"/>
          <w:b/>
          <w:bCs/>
        </w:rPr>
        <w:t>50 000 Kč</w:t>
      </w:r>
      <w:r w:rsidRPr="00F82481">
        <w:rPr>
          <w:rFonts w:ascii="Calibri" w:hAnsi="Calibri" w:cs="Calibri"/>
        </w:rPr>
        <w:t>.</w:t>
      </w:r>
    </w:p>
    <w:p w14:paraId="08427606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Výhrou v soutěži je vždy finanční částka v korunách českých ve výši aktuálního jackpotu pro daný soutěžní den, resp. pevná částka 50 000 Kč v případě posledního soutěžního dne.</w:t>
      </w:r>
    </w:p>
    <w:p w14:paraId="08427607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VIII. Určení a vyhlášení výherce, předání výhry</w:t>
      </w:r>
    </w:p>
    <w:p w14:paraId="08427608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lastRenderedPageBreak/>
        <w:t>Výhercem se stává osoba, která splní podmínky dle čl. VI. tohoto herního řádu (otevře dveře ve lhůtě 30 vteřin od zazvonění).</w:t>
      </w:r>
    </w:p>
    <w:p w14:paraId="08427609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Výhra je výherci předána na místě v hotovosti hlídkou Pořadatele, a to na základě podepsaného předávacího protokolu.</w:t>
      </w:r>
    </w:p>
    <w:p w14:paraId="0842760A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Výherce není povinen výhru přijmout. V takovém případě nemá nárok na žádnou náhradu.</w:t>
      </w:r>
    </w:p>
    <w:p w14:paraId="0842760B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Pořadatel je oprávněn zveřejnit ve vysílání, na webu a na sociálních sítích </w:t>
      </w:r>
      <w:proofErr w:type="spellStart"/>
      <w:r w:rsidRPr="00F82481">
        <w:rPr>
          <w:rFonts w:ascii="Calibri" w:hAnsi="Calibri" w:cs="Calibri"/>
        </w:rPr>
        <w:t>Hitrádia</w:t>
      </w:r>
      <w:proofErr w:type="spellEnd"/>
      <w:r w:rsidRPr="00F82481">
        <w:rPr>
          <w:rFonts w:ascii="Calibri" w:hAnsi="Calibri" w:cs="Calibri"/>
        </w:rPr>
        <w:t xml:space="preserve"> výhradně křestní jméno výherce, a to v souvislosti s informováním o průběhu a výsledcích soutěže; příjmení, adresa ani jiné identifikační údaje výherce se veřejně nesdělují.</w:t>
      </w:r>
    </w:p>
    <w:p w14:paraId="0842760C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IX. Užití obrazových, zvukových a zvukově-obrazových záznamů</w:t>
      </w:r>
    </w:p>
    <w:p w14:paraId="0842760D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Účastník soutěže bere na vědomí a souhlasí s tím, že v souvislosti s jeho účastí v soutěži může Pořadatel pořídit zvukový, obrazový nebo zvukově-obrazový záznam (zejména záznam okamžiku zazvonění a reakce na dané adrese) a tento záznam, i v editované podobě, užít ve vysílání </w:t>
      </w:r>
      <w:proofErr w:type="spellStart"/>
      <w:r w:rsidRPr="00F82481">
        <w:rPr>
          <w:rFonts w:ascii="Calibri" w:hAnsi="Calibri" w:cs="Calibri"/>
        </w:rPr>
        <w:t>Hitrádia</w:t>
      </w:r>
      <w:proofErr w:type="spellEnd"/>
      <w:r w:rsidRPr="00F82481">
        <w:rPr>
          <w:rFonts w:ascii="Calibri" w:hAnsi="Calibri" w:cs="Calibri"/>
        </w:rPr>
        <w:t xml:space="preserve"> a na sociálních sítích a webu </w:t>
      </w:r>
      <w:proofErr w:type="spellStart"/>
      <w:r w:rsidRPr="00F82481">
        <w:rPr>
          <w:rFonts w:ascii="Calibri" w:hAnsi="Calibri" w:cs="Calibri"/>
        </w:rPr>
        <w:t>Hitrádia</w:t>
      </w:r>
      <w:proofErr w:type="spellEnd"/>
      <w:r w:rsidRPr="00F82481">
        <w:rPr>
          <w:rFonts w:ascii="Calibri" w:hAnsi="Calibri" w:cs="Calibri"/>
        </w:rPr>
        <w:t xml:space="preserve"> pro účely realizace a propagace soutěže, a to po dobu 10 let od pořízení záznamu.</w:t>
      </w:r>
    </w:p>
    <w:p w14:paraId="0842760E" w14:textId="510D376E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V případě, že dveře na adrese soutěžícího otevře jiná osoba než registrovaný soutěžící, může záznam zachytit i tuto osobu. </w:t>
      </w:r>
    </w:p>
    <w:p w14:paraId="0842760F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V případě neúspěšného soutěžního kola (dveře nejsou otevřeny ve lhůtě) Pořadatel nezveřejňuje adresu, jméno ani jinou identifikaci daného soutěžícího.</w:t>
      </w:r>
    </w:p>
    <w:p w14:paraId="08427610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X. Zpracování osobních údajů</w:t>
      </w:r>
    </w:p>
    <w:p w14:paraId="08427611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Správcem osobních údajů účastníků soutěže je Pořadatel, společnost MEDIA MARKETING SERVICES a.s., se sídlem Bělehradská 299/132, 120 00 Praha 2, IČO: 276 04 942 (dále jen „Správce“), kontaktní e-mail pro uplatnění práv subjektů údajů: gdpr@hitradio.cz.</w:t>
      </w:r>
    </w:p>
    <w:p w14:paraId="08427612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Správce zpracovává osobní údaje účastníků v rozsahu jméno, adresa, telefonní kontakt a e-mail, a u vylosovaných soutěžících dále zvukový či zvukově-obrazový záznam pořízený dle čl. IX., a to za účelem organizace soutěže, losování, kontroly podmínek účasti a předání výhry.</w:t>
      </w:r>
    </w:p>
    <w:p w14:paraId="08427613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Právním základem tohoto zpracování je plnění smluvního vztahu, který mezi Správcem a účastníkem vzniká jeho registrací do soutěže (čl. 6 odst. 1 písm. b) GDPR).</w:t>
      </w:r>
    </w:p>
    <w:p w14:paraId="08427614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Osobní údaje jsou zpracovávány po dobu trvání soutěže a dále nejdéle po dobu 3 let od jejího skončení, je-li to nezbytné pro vypořádání případných právních nároků.</w:t>
      </w:r>
    </w:p>
    <w:p w14:paraId="08427615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Registrační formulář obsahuje samostatný, dobrovolný souhlas se zpracováním osobních údajů (jméno, telefonní kontakt, e-mail) za účelem přímého marketingu Správce, nezávislý na účasti v soutěži; tento souhlas je zpracováván po dobu jeho trvání. </w:t>
      </w:r>
      <w:r w:rsidRPr="00F82481">
        <w:rPr>
          <w:rFonts w:ascii="Calibri" w:hAnsi="Calibri" w:cs="Calibri"/>
          <w:i/>
          <w:iCs/>
        </w:rPr>
        <w:t>[DOPLNIT/PRÁVNÍ KONTROLA: přesné znění tohoto souhlasu a doba jeho platnosti (v jiných vzorech užívaných Pořadatelem typicky nejdéle 3 roky od udělení souhlasu) je třeba nastavit v samotném registračním formuláři a sladit s tímto ustanovením.]</w:t>
      </w:r>
    </w:p>
    <w:p w14:paraId="08427616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Subjekt údajů má právo na přístup ke svým osobním údajům, jejich opravu, výmaz, omezení zpracování, přenositelnost a právo vznést námitku proti zpracování, a dále právo podat stížnost u Úřadu pro ochranu osobních údajů, se sídlem Pplk. Sochora 27, 170 00 Praha 7 (www.uoou.cz).</w:t>
      </w:r>
    </w:p>
    <w:p w14:paraId="08427617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Ustanovení o zpracování osobních údajů doporučujeme sladit s interní GDPR dokumentací Pořadatele a Provozovatele vysílání, zejména s ohledem na specifickou povahu soutěže (fyzická návštěva soutěžících na jejich adrese, pořizování záznamů třetích osob, desetiletá doba užití záznamů dle čl. IX.).</w:t>
      </w:r>
    </w:p>
    <w:p w14:paraId="08427618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XI. Oprávnění Pořadatele, změna a zrušení soutěže</w:t>
      </w:r>
    </w:p>
    <w:p w14:paraId="08427619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Pořadatel má právo rozhodnout o všech otázkách týkajících se soutěže dle vlastního uvážení; jeho rozhodnutí je konečné a závazné.</w:t>
      </w:r>
    </w:p>
    <w:p w14:paraId="0842761A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Na výhru nevzniká právní nárok a není možné požadovat namísto ní jiné plnění. Účast v soutěži ani výhry nelze vymáhat soudní cestou.</w:t>
      </w:r>
    </w:p>
    <w:p w14:paraId="0842761B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lastRenderedPageBreak/>
        <w:t>Pořadatel nenese odpovědnost za škody způsobené selháním systémů, technickým výpadkem vysílání nebo webových stránek, které nemají původ v jeho zaviněném jednání.</w:t>
      </w:r>
    </w:p>
    <w:p w14:paraId="0842761C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Pořadatel si vyhrazuje právo kdykoli změnit pravidla nebo podmínky soutěže, včetně změny doby jejího trvání, nebo soutěž zcela zrušit či přerušit bez náhrady, a to s účinností ode dne uveřejnění změny na webových stránkách www.hitradio.cz a na webových stránkách jednotlivých zapojených stanic.</w:t>
      </w:r>
    </w:p>
    <w:p w14:paraId="0842761D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Účastníci jsou povinni dodržovat tento herní řád i pokyny Pořadatele.</w:t>
      </w:r>
    </w:p>
    <w:p w14:paraId="0842761E" w14:textId="77777777" w:rsidR="00DF4F15" w:rsidRPr="00F82481" w:rsidRDefault="00240F63">
      <w:pPr>
        <w:pStyle w:val="Nadpis2"/>
        <w:spacing w:before="300" w:after="150"/>
        <w:rPr>
          <w:rFonts w:ascii="Calibri" w:hAnsi="Calibri" w:cs="Calibri"/>
        </w:rPr>
      </w:pPr>
      <w:r w:rsidRPr="00F82481">
        <w:rPr>
          <w:rFonts w:ascii="Calibri" w:hAnsi="Calibri" w:cs="Calibri"/>
        </w:rPr>
        <w:t>XII. Závěrečná ustanovení</w:t>
      </w:r>
    </w:p>
    <w:p w14:paraId="0842761F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 xml:space="preserve">Tento herní řád je uveřejněn na webových stránkách www.hitradio.cz a na webových stránkách jednotlivých zapojených stanic </w:t>
      </w:r>
      <w:proofErr w:type="spellStart"/>
      <w:r w:rsidRPr="00F82481">
        <w:rPr>
          <w:rFonts w:ascii="Calibri" w:hAnsi="Calibri" w:cs="Calibri"/>
        </w:rPr>
        <w:t>Hitrádia</w:t>
      </w:r>
      <w:proofErr w:type="spellEnd"/>
      <w:r w:rsidRPr="00F82481">
        <w:rPr>
          <w:rFonts w:ascii="Calibri" w:hAnsi="Calibri" w:cs="Calibri"/>
        </w:rPr>
        <w:t xml:space="preserve"> a vstupuje v platnost dnem jeho uveřejnění. Účastí v soutěži účastník potvrzuje, že se s herním řádem seznámil a souhlasí s ním.</w:t>
      </w:r>
    </w:p>
    <w:p w14:paraId="08427620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Jediné úplné a závazné znění tohoto herního řádu je uloženo v sídle Pořadatele a uveřejněno na výše uvedených webových stránkách.</w:t>
      </w:r>
    </w:p>
    <w:p w14:paraId="08427621" w14:textId="77777777" w:rsidR="00DF4F15" w:rsidRPr="00F82481" w:rsidRDefault="00240F63">
      <w:pPr>
        <w:pStyle w:val="Odstavecseseznamem"/>
        <w:numPr>
          <w:ilvl w:val="0"/>
          <w:numId w:val="2"/>
        </w:numPr>
        <w:spacing w:after="100"/>
        <w:rPr>
          <w:rFonts w:ascii="Calibri" w:hAnsi="Calibri" w:cs="Calibri"/>
        </w:rPr>
      </w:pPr>
      <w:r w:rsidRPr="00F82481">
        <w:rPr>
          <w:rFonts w:ascii="Calibri" w:hAnsi="Calibri" w:cs="Calibri"/>
        </w:rPr>
        <w:t>Tento herní řád je účinný od 26. srpna 2026.</w:t>
      </w:r>
    </w:p>
    <w:p w14:paraId="0842763B" w14:textId="5F793CAA" w:rsidR="00DF4F15" w:rsidRPr="00F82481" w:rsidRDefault="00DF4F15">
      <w:pPr>
        <w:spacing w:before="200" w:after="100"/>
        <w:rPr>
          <w:rFonts w:ascii="Calibri" w:hAnsi="Calibri" w:cs="Calibri"/>
        </w:rPr>
      </w:pPr>
    </w:p>
    <w:sectPr w:rsidR="00DF4F15" w:rsidRPr="00F824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D91E27"/>
    <w:multiLevelType w:val="hybridMultilevel"/>
    <w:tmpl w:val="0D0843EA"/>
    <w:lvl w:ilvl="0" w:tplc="CADCF2B6">
      <w:start w:val="1"/>
      <w:numFmt w:val="bullet"/>
      <w:lvlText w:val="•"/>
      <w:lvlJc w:val="left"/>
      <w:pPr>
        <w:ind w:left="504" w:hanging="288"/>
      </w:pPr>
    </w:lvl>
    <w:lvl w:ilvl="1" w:tplc="B434CB74">
      <w:start w:val="1"/>
      <w:numFmt w:val="bullet"/>
      <w:lvlText w:val="◦"/>
      <w:lvlJc w:val="left"/>
      <w:pPr>
        <w:ind w:left="1080" w:hanging="288"/>
      </w:pPr>
    </w:lvl>
    <w:lvl w:ilvl="2" w:tplc="BACA55F8">
      <w:numFmt w:val="decimal"/>
      <w:lvlText w:val=""/>
      <w:lvlJc w:val="left"/>
    </w:lvl>
    <w:lvl w:ilvl="3" w:tplc="8BFCBD5E">
      <w:numFmt w:val="decimal"/>
      <w:lvlText w:val=""/>
      <w:lvlJc w:val="left"/>
    </w:lvl>
    <w:lvl w:ilvl="4" w:tplc="677684CE">
      <w:numFmt w:val="decimal"/>
      <w:lvlText w:val=""/>
      <w:lvlJc w:val="left"/>
    </w:lvl>
    <w:lvl w:ilvl="5" w:tplc="66D0B076">
      <w:numFmt w:val="decimal"/>
      <w:lvlText w:val=""/>
      <w:lvlJc w:val="left"/>
    </w:lvl>
    <w:lvl w:ilvl="6" w:tplc="45C62670">
      <w:numFmt w:val="decimal"/>
      <w:lvlText w:val=""/>
      <w:lvlJc w:val="left"/>
    </w:lvl>
    <w:lvl w:ilvl="7" w:tplc="EE28228A">
      <w:numFmt w:val="decimal"/>
      <w:lvlText w:val=""/>
      <w:lvlJc w:val="left"/>
    </w:lvl>
    <w:lvl w:ilvl="8" w:tplc="698A346A">
      <w:numFmt w:val="decimal"/>
      <w:lvlText w:val=""/>
      <w:lvlJc w:val="left"/>
    </w:lvl>
  </w:abstractNum>
  <w:abstractNum w:abstractNumId="1" w15:restartNumberingAfterBreak="0">
    <w:nsid w:val="78AF17F4"/>
    <w:multiLevelType w:val="hybridMultilevel"/>
    <w:tmpl w:val="538C8B50"/>
    <w:lvl w:ilvl="0" w:tplc="EF0C40F0">
      <w:start w:val="1"/>
      <w:numFmt w:val="bullet"/>
      <w:lvlText w:val="●"/>
      <w:lvlJc w:val="left"/>
      <w:pPr>
        <w:ind w:left="720" w:hanging="360"/>
      </w:pPr>
    </w:lvl>
    <w:lvl w:ilvl="1" w:tplc="A7DC57CE">
      <w:start w:val="1"/>
      <w:numFmt w:val="bullet"/>
      <w:lvlText w:val="○"/>
      <w:lvlJc w:val="left"/>
      <w:pPr>
        <w:ind w:left="1440" w:hanging="360"/>
      </w:pPr>
    </w:lvl>
    <w:lvl w:ilvl="2" w:tplc="FAA63D30">
      <w:start w:val="1"/>
      <w:numFmt w:val="bullet"/>
      <w:lvlText w:val="■"/>
      <w:lvlJc w:val="left"/>
      <w:pPr>
        <w:ind w:left="2160" w:hanging="360"/>
      </w:pPr>
    </w:lvl>
    <w:lvl w:ilvl="3" w:tplc="CB06351E">
      <w:start w:val="1"/>
      <w:numFmt w:val="bullet"/>
      <w:lvlText w:val="●"/>
      <w:lvlJc w:val="left"/>
      <w:pPr>
        <w:ind w:left="2880" w:hanging="360"/>
      </w:pPr>
    </w:lvl>
    <w:lvl w:ilvl="4" w:tplc="0C5229CC">
      <w:start w:val="1"/>
      <w:numFmt w:val="bullet"/>
      <w:lvlText w:val="○"/>
      <w:lvlJc w:val="left"/>
      <w:pPr>
        <w:ind w:left="3600" w:hanging="360"/>
      </w:pPr>
    </w:lvl>
    <w:lvl w:ilvl="5" w:tplc="F572AB74">
      <w:start w:val="1"/>
      <w:numFmt w:val="bullet"/>
      <w:lvlText w:val="■"/>
      <w:lvlJc w:val="left"/>
      <w:pPr>
        <w:ind w:left="4320" w:hanging="360"/>
      </w:pPr>
    </w:lvl>
    <w:lvl w:ilvl="6" w:tplc="FE28E20C">
      <w:start w:val="1"/>
      <w:numFmt w:val="bullet"/>
      <w:lvlText w:val="●"/>
      <w:lvlJc w:val="left"/>
      <w:pPr>
        <w:ind w:left="5040" w:hanging="360"/>
      </w:pPr>
    </w:lvl>
    <w:lvl w:ilvl="7" w:tplc="63926580">
      <w:start w:val="1"/>
      <w:numFmt w:val="bullet"/>
      <w:lvlText w:val="●"/>
      <w:lvlJc w:val="left"/>
      <w:pPr>
        <w:ind w:left="5760" w:hanging="360"/>
      </w:pPr>
    </w:lvl>
    <w:lvl w:ilvl="8" w:tplc="46966608">
      <w:start w:val="1"/>
      <w:numFmt w:val="bullet"/>
      <w:lvlText w:val="●"/>
      <w:lvlJc w:val="left"/>
      <w:pPr>
        <w:ind w:left="6480" w:hanging="360"/>
      </w:pPr>
    </w:lvl>
  </w:abstractNum>
  <w:num w:numId="1" w16cid:durableId="1036857410">
    <w:abstractNumId w:val="1"/>
    <w:lvlOverride w:ilvl="0">
      <w:startOverride w:val="1"/>
    </w:lvlOverride>
  </w:num>
  <w:num w:numId="2" w16cid:durableId="7703925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F15"/>
    <w:rsid w:val="00121257"/>
    <w:rsid w:val="00240F63"/>
    <w:rsid w:val="00336237"/>
    <w:rsid w:val="006D0B4E"/>
    <w:rsid w:val="008074D2"/>
    <w:rsid w:val="008C54A3"/>
    <w:rsid w:val="00935FA4"/>
    <w:rsid w:val="00C11A0E"/>
    <w:rsid w:val="00DF4F15"/>
    <w:rsid w:val="00F82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275DC"/>
  <w15:docId w15:val="{1F2ABD16-DC79-485E-A6FF-9E141945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1532</Words>
  <Characters>9041</Characters>
  <Application>Microsoft Office Word</Application>
  <DocSecurity>0</DocSecurity>
  <Lines>75</Lines>
  <Paragraphs>21</Paragraphs>
  <ScaleCrop>false</ScaleCrop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Merenda Michal</cp:lastModifiedBy>
  <cp:revision>8</cp:revision>
  <dcterms:created xsi:type="dcterms:W3CDTF">2026-08-24T08:44:00Z</dcterms:created>
  <dcterms:modified xsi:type="dcterms:W3CDTF">2026-08-24T08:50:00Z</dcterms:modified>
</cp:coreProperties>
</file>